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BA66" w14:textId="77777777" w:rsidR="00920C83" w:rsidRDefault="00920C83">
      <w:pPr>
        <w:rPr>
          <w:lang w:val="fr-BE"/>
        </w:rPr>
      </w:pPr>
    </w:p>
    <w:p w14:paraId="6842B919" w14:textId="77777777" w:rsidR="00416E85" w:rsidRDefault="00416E85">
      <w:pPr>
        <w:rPr>
          <w:lang w:val="fr-BE"/>
        </w:rPr>
      </w:pPr>
    </w:p>
    <w:p w14:paraId="0E6ED503" w14:textId="77777777" w:rsidR="00416E85" w:rsidRDefault="00416E85">
      <w:pPr>
        <w:rPr>
          <w:lang w:val="fr-BE"/>
        </w:rPr>
      </w:pPr>
    </w:p>
    <w:p w14:paraId="43B7179B" w14:textId="77777777" w:rsidR="00416E85" w:rsidRPr="00416E85" w:rsidRDefault="00416E85" w:rsidP="00416E85">
      <w:pPr>
        <w:spacing w:after="0" w:line="240" w:lineRule="atLeast"/>
        <w:textAlignment w:val="baseline"/>
        <w:outlineLvl w:val="3"/>
        <w:rPr>
          <w:rFonts w:ascii="Poppins" w:eastAsia="Times New Roman" w:hAnsi="Poppins" w:cs="Poppins"/>
          <w:b/>
          <w:bCs/>
          <w:color w:val="DC0000"/>
          <w:kern w:val="0"/>
          <w:sz w:val="32"/>
          <w:szCs w:val="32"/>
          <w:lang w:val="fr-BE" w:eastAsia="fr-BE"/>
          <w14:ligatures w14:val="none"/>
        </w:rPr>
      </w:pPr>
      <w:r w:rsidRPr="00416E85">
        <w:rPr>
          <w:rFonts w:ascii="Poppins" w:eastAsia="Times New Roman" w:hAnsi="Poppins" w:cs="Poppins"/>
          <w:b/>
          <w:bCs/>
          <w:color w:val="DC0000"/>
          <w:kern w:val="0"/>
          <w:sz w:val="32"/>
          <w:szCs w:val="32"/>
          <w:lang w:val="fr-BE" w:eastAsia="fr-BE"/>
          <w14:ligatures w14:val="none"/>
        </w:rPr>
        <w:t>EXPOSITION</w:t>
      </w:r>
    </w:p>
    <w:p w14:paraId="62115F43" w14:textId="77777777" w:rsidR="00416E85" w:rsidRPr="00416E85" w:rsidRDefault="00416E85" w:rsidP="00416E85">
      <w:pPr>
        <w:spacing w:after="0" w:line="240" w:lineRule="atLeast"/>
        <w:textAlignment w:val="baseline"/>
        <w:outlineLvl w:val="3"/>
        <w:rPr>
          <w:rFonts w:ascii="Poppins" w:eastAsia="Times New Roman" w:hAnsi="Poppins" w:cs="Poppins"/>
          <w:b/>
          <w:bCs/>
          <w:color w:val="DC0000"/>
          <w:kern w:val="0"/>
          <w:sz w:val="32"/>
          <w:szCs w:val="32"/>
          <w:lang w:val="fr-BE" w:eastAsia="fr-BE"/>
          <w14:ligatures w14:val="none"/>
        </w:rPr>
      </w:pPr>
      <w:r w:rsidRPr="00416E85">
        <w:rPr>
          <w:rFonts w:ascii="Poppins" w:eastAsia="Times New Roman" w:hAnsi="Poppins" w:cs="Poppins"/>
          <w:b/>
          <w:bCs/>
          <w:i/>
          <w:iCs/>
          <w:color w:val="DC0000"/>
          <w:kern w:val="0"/>
          <w:sz w:val="32"/>
          <w:szCs w:val="32"/>
          <w:bdr w:val="none" w:sz="0" w:space="0" w:color="auto" w:frame="1"/>
          <w:lang w:val="fr-BE" w:eastAsia="fr-BE"/>
          <w14:ligatures w14:val="none"/>
        </w:rPr>
        <w:t>‘</w:t>
      </w:r>
      <w:proofErr w:type="spellStart"/>
      <w:r w:rsidRPr="00416E85">
        <w:rPr>
          <w:rFonts w:ascii="Poppins" w:eastAsia="Times New Roman" w:hAnsi="Poppins" w:cs="Poppins"/>
          <w:b/>
          <w:bCs/>
          <w:i/>
          <w:iCs/>
          <w:color w:val="DC0000"/>
          <w:kern w:val="0"/>
          <w:sz w:val="32"/>
          <w:szCs w:val="32"/>
          <w:bdr w:val="none" w:sz="0" w:space="0" w:color="auto" w:frame="1"/>
          <w:lang w:val="fr-BE" w:eastAsia="fr-BE"/>
          <w14:ligatures w14:val="none"/>
        </w:rPr>
        <w:t>Airborne</w:t>
      </w:r>
      <w:proofErr w:type="spellEnd"/>
      <w:r w:rsidRPr="00416E85">
        <w:rPr>
          <w:rFonts w:ascii="Poppins" w:eastAsia="Times New Roman" w:hAnsi="Poppins" w:cs="Poppins"/>
          <w:b/>
          <w:bCs/>
          <w:i/>
          <w:iCs/>
          <w:color w:val="DC0000"/>
          <w:kern w:val="0"/>
          <w:sz w:val="32"/>
          <w:szCs w:val="32"/>
          <w:bdr w:val="none" w:sz="0" w:space="0" w:color="auto" w:frame="1"/>
          <w:lang w:val="fr-BE" w:eastAsia="fr-BE"/>
          <w14:ligatures w14:val="none"/>
        </w:rPr>
        <w:t xml:space="preserve"> 44’</w:t>
      </w:r>
      <w:r w:rsidRPr="00416E85">
        <w:rPr>
          <w:rFonts w:ascii="Poppins" w:eastAsia="Times New Roman" w:hAnsi="Poppins" w:cs="Poppins"/>
          <w:b/>
          <w:bCs/>
          <w:color w:val="DC0000"/>
          <w:kern w:val="0"/>
          <w:sz w:val="32"/>
          <w:szCs w:val="32"/>
          <w:bdr w:val="none" w:sz="0" w:space="0" w:color="auto" w:frame="1"/>
          <w:lang w:val="fr-BE" w:eastAsia="fr-BE"/>
          <w14:ligatures w14:val="none"/>
        </w:rPr>
        <w:t xml:space="preserve"> de Philippe </w:t>
      </w:r>
      <w:proofErr w:type="spellStart"/>
      <w:r w:rsidRPr="00416E85">
        <w:rPr>
          <w:rFonts w:ascii="Poppins" w:eastAsia="Times New Roman" w:hAnsi="Poppins" w:cs="Poppins"/>
          <w:b/>
          <w:bCs/>
          <w:color w:val="DC0000"/>
          <w:kern w:val="0"/>
          <w:sz w:val="32"/>
          <w:szCs w:val="32"/>
          <w:bdr w:val="none" w:sz="0" w:space="0" w:color="auto" w:frame="1"/>
          <w:lang w:val="fr-BE" w:eastAsia="fr-BE"/>
          <w14:ligatures w14:val="none"/>
        </w:rPr>
        <w:t>Jarbinet</w:t>
      </w:r>
      <w:proofErr w:type="spellEnd"/>
    </w:p>
    <w:p w14:paraId="4F8071E5"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Lieu</w:t>
      </w:r>
      <w:r w:rsidRPr="00416E85">
        <w:rPr>
          <w:rFonts w:ascii="Montserrat" w:eastAsia="Times New Roman" w:hAnsi="Montserrat" w:cs="Times New Roman"/>
          <w:color w:val="000000"/>
          <w:kern w:val="0"/>
          <w:sz w:val="21"/>
          <w:szCs w:val="21"/>
          <w:lang w:val="fr-BE" w:eastAsia="fr-BE"/>
          <w14:ligatures w14:val="none"/>
        </w:rPr>
        <w:t> : A la salle d’exposition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Les Ecuries »</w:t>
      </w:r>
      <w:r w:rsidRPr="00416E85">
        <w:rPr>
          <w:rFonts w:ascii="Montserrat" w:eastAsia="Times New Roman" w:hAnsi="Montserrat" w:cs="Times New Roman"/>
          <w:color w:val="000000"/>
          <w:kern w:val="0"/>
          <w:sz w:val="21"/>
          <w:szCs w:val="21"/>
          <w:lang w:val="fr-BE" w:eastAsia="fr-BE"/>
          <w14:ligatures w14:val="none"/>
        </w:rPr>
        <w:br/>
        <w:t>Chaussée de Bruxelles, 308 – 1410 Waterloo</w:t>
      </w:r>
    </w:p>
    <w:p w14:paraId="0D9E2EE5"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Inauguration </w:t>
      </w:r>
      <w:r w:rsidRPr="00416E85">
        <w:rPr>
          <w:rFonts w:ascii="Montserrat" w:eastAsia="Times New Roman" w:hAnsi="Montserrat" w:cs="Times New Roman"/>
          <w:color w:val="000000"/>
          <w:kern w:val="0"/>
          <w:sz w:val="21"/>
          <w:szCs w:val="21"/>
          <w:lang w:val="fr-BE" w:eastAsia="fr-BE"/>
          <w14:ligatures w14:val="none"/>
        </w:rPr>
        <w:t>: le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jeudi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23</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mai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2024</w:t>
      </w:r>
      <w:r w:rsidRPr="00416E85">
        <w:rPr>
          <w:rFonts w:ascii="Montserrat" w:eastAsia="Times New Roman" w:hAnsi="Montserrat" w:cs="Times New Roman"/>
          <w:color w:val="000000"/>
          <w:kern w:val="0"/>
          <w:sz w:val="21"/>
          <w:szCs w:val="21"/>
          <w:lang w:val="fr-BE" w:eastAsia="fr-BE"/>
          <w14:ligatures w14:val="none"/>
        </w:rPr>
        <w:t> à 18h30</w:t>
      </w:r>
    </w:p>
    <w:p w14:paraId="0879AC5C"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Ouverture au public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br/>
      </w:r>
      <w:r w:rsidRPr="00416E85">
        <w:rPr>
          <w:rFonts w:ascii="Montserrat" w:eastAsia="Times New Roman" w:hAnsi="Montserrat" w:cs="Times New Roman"/>
          <w:color w:val="000000"/>
          <w:kern w:val="0"/>
          <w:sz w:val="21"/>
          <w:szCs w:val="21"/>
          <w:lang w:val="fr-BE" w:eastAsia="fr-BE"/>
          <w14:ligatures w14:val="none"/>
        </w:rPr>
        <w:t>Du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vendredi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24</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mai </w:t>
      </w:r>
      <w:r w:rsidRPr="00416E85">
        <w:rPr>
          <w:rFonts w:ascii="Montserrat" w:eastAsia="Times New Roman" w:hAnsi="Montserrat" w:cs="Times New Roman"/>
          <w:color w:val="000000"/>
          <w:kern w:val="0"/>
          <w:sz w:val="21"/>
          <w:szCs w:val="21"/>
          <w:lang w:val="fr-BE" w:eastAsia="fr-BE"/>
          <w14:ligatures w14:val="none"/>
        </w:rPr>
        <w:t>à 14h00 (ouverture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W</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BD</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F</w:t>
      </w:r>
      <w:r w:rsidRPr="00416E85">
        <w:rPr>
          <w:rFonts w:ascii="Montserrat" w:eastAsia="Times New Roman" w:hAnsi="Montserrat" w:cs="Times New Roman"/>
          <w:color w:val="000000"/>
          <w:kern w:val="0"/>
          <w:sz w:val="21"/>
          <w:szCs w:val="21"/>
          <w:lang w:val="fr-BE" w:eastAsia="fr-BE"/>
          <w14:ligatures w14:val="none"/>
        </w:rPr>
        <w:t>)</w:t>
      </w:r>
      <w:r w:rsidRPr="00416E85">
        <w:rPr>
          <w:rFonts w:ascii="Montserrat" w:eastAsia="Times New Roman" w:hAnsi="Montserrat" w:cs="Times New Roman"/>
          <w:color w:val="000000"/>
          <w:kern w:val="0"/>
          <w:sz w:val="21"/>
          <w:szCs w:val="21"/>
          <w:lang w:val="fr-BE" w:eastAsia="fr-BE"/>
          <w14:ligatures w14:val="none"/>
        </w:rPr>
        <w:br/>
        <w:t>au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dimanche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7</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juillet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2024</w:t>
      </w:r>
      <w:r w:rsidRPr="00416E85">
        <w:rPr>
          <w:rFonts w:ascii="Montserrat" w:eastAsia="Times New Roman" w:hAnsi="Montserrat" w:cs="Times New Roman"/>
          <w:color w:val="000000"/>
          <w:kern w:val="0"/>
          <w:sz w:val="21"/>
          <w:szCs w:val="21"/>
          <w:lang w:val="fr-BE" w:eastAsia="fr-BE"/>
          <w14:ligatures w14:val="none"/>
        </w:rPr>
        <w:br/>
        <w:t>(ouvert tous les jours de 14h à 18h, sauf le lundi)</w:t>
      </w:r>
    </w:p>
    <w:p w14:paraId="3ED5FC7F"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Une</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grande exposition</w:t>
      </w:r>
      <w:r w:rsidRPr="00416E85">
        <w:rPr>
          <w:rFonts w:ascii="Montserrat" w:eastAsia="Times New Roman" w:hAnsi="Montserrat" w:cs="Times New Roman"/>
          <w:color w:val="000000"/>
          <w:kern w:val="0"/>
          <w:sz w:val="21"/>
          <w:szCs w:val="21"/>
          <w:lang w:val="fr-BE" w:eastAsia="fr-BE"/>
          <w14:ligatures w14:val="none"/>
        </w:rPr>
        <w:t> sera consacrée à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xml:space="preserve">Philippe </w:t>
      </w:r>
      <w:proofErr w:type="spellStart"/>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Jarbinet</w:t>
      </w:r>
      <w:proofErr w:type="spellEnd"/>
      <w:r w:rsidRPr="00416E85">
        <w:rPr>
          <w:rFonts w:ascii="Montserrat" w:eastAsia="Times New Roman" w:hAnsi="Montserrat" w:cs="Times New Roman"/>
          <w:color w:val="000000"/>
          <w:kern w:val="0"/>
          <w:sz w:val="21"/>
          <w:szCs w:val="21"/>
          <w:lang w:val="fr-BE" w:eastAsia="fr-BE"/>
          <w14:ligatures w14:val="none"/>
        </w:rPr>
        <w:t>,</w:t>
      </w:r>
      <w:r w:rsidRPr="00416E85">
        <w:rPr>
          <w:rFonts w:ascii="Montserrat" w:eastAsia="Times New Roman" w:hAnsi="Montserrat" w:cs="Times New Roman"/>
          <w:color w:val="000000"/>
          <w:kern w:val="0"/>
          <w:sz w:val="21"/>
          <w:szCs w:val="21"/>
          <w:lang w:val="fr-BE" w:eastAsia="fr-BE"/>
          <w14:ligatures w14:val="none"/>
        </w:rPr>
        <w:br/>
        <w:t>auteur de la série </w:t>
      </w:r>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w:t>
      </w:r>
      <w:proofErr w:type="spellStart"/>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Airborne</w:t>
      </w:r>
      <w:proofErr w:type="spellEnd"/>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 xml:space="preserve"> 44’</w:t>
      </w:r>
      <w:r w:rsidRPr="00416E85">
        <w:rPr>
          <w:rFonts w:ascii="Montserrat" w:eastAsia="Times New Roman" w:hAnsi="Montserrat" w:cs="Times New Roman"/>
          <w:i/>
          <w:iCs/>
          <w:color w:val="000000"/>
          <w:kern w:val="0"/>
          <w:sz w:val="21"/>
          <w:szCs w:val="21"/>
          <w:bdr w:val="none" w:sz="0" w:space="0" w:color="auto" w:frame="1"/>
          <w:lang w:val="fr-BE" w:eastAsia="fr-BE"/>
          <w14:ligatures w14:val="none"/>
        </w:rPr>
        <w:t> </w:t>
      </w:r>
      <w:r w:rsidRPr="00416E85">
        <w:rPr>
          <w:rFonts w:ascii="Montserrat" w:eastAsia="Times New Roman" w:hAnsi="Montserrat" w:cs="Times New Roman"/>
          <w:color w:val="000000"/>
          <w:kern w:val="0"/>
          <w:sz w:val="21"/>
          <w:szCs w:val="21"/>
          <w:lang w:val="fr-BE" w:eastAsia="fr-BE"/>
          <w14:ligatures w14:val="none"/>
        </w:rPr>
        <w:t>éditée chez Casterman.</w:t>
      </w:r>
    </w:p>
    <w:p w14:paraId="32445B05" w14:textId="33FAFAC1" w:rsidR="00416E85" w:rsidRPr="00416E85" w:rsidRDefault="00416E85" w:rsidP="00416E85">
      <w:pPr>
        <w:spacing w:after="0" w:line="0" w:lineRule="auto"/>
        <w:jc w:val="center"/>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noProof/>
          <w:color w:val="DC0000"/>
          <w:kern w:val="0"/>
          <w:sz w:val="21"/>
          <w:szCs w:val="21"/>
          <w:bdr w:val="single" w:sz="6" w:space="0" w:color="333333" w:frame="1"/>
          <w:lang w:val="fr-BE" w:eastAsia="fr-BE"/>
          <w14:ligatures w14:val="none"/>
        </w:rPr>
        <w:drawing>
          <wp:inline distT="0" distB="0" distL="0" distR="0" wp14:anchorId="11A3606E" wp14:editId="74064551">
            <wp:extent cx="5760720" cy="3359785"/>
            <wp:effectExtent l="0" t="0" r="0" b="0"/>
            <wp:docPr id="1373393301" name="Image 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359785"/>
                    </a:xfrm>
                    <a:prstGeom prst="rect">
                      <a:avLst/>
                    </a:prstGeom>
                    <a:noFill/>
                    <a:ln>
                      <a:noFill/>
                    </a:ln>
                  </pic:spPr>
                </pic:pic>
              </a:graphicData>
            </a:graphic>
          </wp:inline>
        </w:drawing>
      </w:r>
    </w:p>
    <w:p w14:paraId="0364A237"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 </w:t>
      </w:r>
      <w:r w:rsidRPr="00416E85">
        <w:rPr>
          <w:rFonts w:ascii="Montserrat" w:eastAsia="Times New Roman" w:hAnsi="Montserrat" w:cs="Times New Roman"/>
          <w:i/>
          <w:iCs/>
          <w:color w:val="000000"/>
          <w:kern w:val="0"/>
          <w:sz w:val="21"/>
          <w:szCs w:val="21"/>
          <w:bdr w:val="none" w:sz="0" w:space="0" w:color="auto" w:frame="1"/>
          <w:lang w:val="fr-BE" w:eastAsia="fr-BE"/>
          <w14:ligatures w14:val="none"/>
        </w:rPr>
        <w:t xml:space="preserve">by Philippe </w:t>
      </w:r>
      <w:proofErr w:type="spellStart"/>
      <w:r w:rsidRPr="00416E85">
        <w:rPr>
          <w:rFonts w:ascii="Montserrat" w:eastAsia="Times New Roman" w:hAnsi="Montserrat" w:cs="Times New Roman"/>
          <w:i/>
          <w:iCs/>
          <w:color w:val="000000"/>
          <w:kern w:val="0"/>
          <w:sz w:val="21"/>
          <w:szCs w:val="21"/>
          <w:bdr w:val="none" w:sz="0" w:space="0" w:color="auto" w:frame="1"/>
          <w:lang w:val="fr-BE" w:eastAsia="fr-BE"/>
          <w14:ligatures w14:val="none"/>
        </w:rPr>
        <w:t>Jarbinet</w:t>
      </w:r>
      <w:proofErr w:type="spellEnd"/>
      <w:r w:rsidRPr="00416E85">
        <w:rPr>
          <w:rFonts w:ascii="Montserrat" w:eastAsia="Times New Roman" w:hAnsi="Montserrat" w:cs="Times New Roman"/>
          <w:i/>
          <w:iCs/>
          <w:color w:val="000000"/>
          <w:kern w:val="0"/>
          <w:sz w:val="21"/>
          <w:szCs w:val="21"/>
          <w:bdr w:val="none" w:sz="0" w:space="0" w:color="auto" w:frame="1"/>
          <w:lang w:val="fr-BE" w:eastAsia="fr-BE"/>
          <w14:ligatures w14:val="none"/>
        </w:rPr>
        <w:t xml:space="preserve"> &amp; les Editions Casterman – 2023</w:t>
      </w:r>
    </w:p>
    <w:p w14:paraId="46AFD1D3"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Elle sera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inaugurée</w:t>
      </w:r>
      <w:r w:rsidRPr="00416E85">
        <w:rPr>
          <w:rFonts w:ascii="Montserrat" w:eastAsia="Times New Roman" w:hAnsi="Montserrat" w:cs="Times New Roman"/>
          <w:color w:val="000000"/>
          <w:kern w:val="0"/>
          <w:sz w:val="21"/>
          <w:szCs w:val="21"/>
          <w:lang w:val="fr-BE" w:eastAsia="fr-BE"/>
          <w14:ligatures w14:val="none"/>
        </w:rPr>
        <w:t> le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jeudi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23 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mai</w:t>
      </w:r>
      <w:r w:rsidRPr="00416E85">
        <w:rPr>
          <w:rFonts w:ascii="Montserrat" w:eastAsia="Times New Roman" w:hAnsi="Montserrat" w:cs="Times New Roman"/>
          <w:color w:val="000000"/>
          <w:kern w:val="0"/>
          <w:sz w:val="21"/>
          <w:szCs w:val="21"/>
          <w:lang w:val="fr-BE" w:eastAsia="fr-BE"/>
          <w14:ligatures w14:val="none"/>
        </w:rPr>
        <w:t>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2024</w:t>
      </w:r>
      <w:r w:rsidRPr="00416E85">
        <w:rPr>
          <w:rFonts w:ascii="Montserrat" w:eastAsia="Times New Roman" w:hAnsi="Montserrat" w:cs="Times New Roman"/>
          <w:color w:val="000000"/>
          <w:kern w:val="0"/>
          <w:sz w:val="21"/>
          <w:szCs w:val="21"/>
          <w:lang w:val="fr-BE" w:eastAsia="fr-BE"/>
          <w14:ligatures w14:val="none"/>
        </w:rPr>
        <w:t> en début de soirée à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18h30</w:t>
      </w:r>
      <w:r w:rsidRPr="00416E85">
        <w:rPr>
          <w:rFonts w:ascii="Montserrat" w:eastAsia="Times New Roman" w:hAnsi="Montserrat" w:cs="Times New Roman"/>
          <w:color w:val="000000"/>
          <w:kern w:val="0"/>
          <w:sz w:val="21"/>
          <w:szCs w:val="21"/>
          <w:lang w:val="fr-BE" w:eastAsia="fr-BE"/>
          <w14:ligatures w14:val="none"/>
        </w:rPr>
        <w:t> et</w:t>
      </w:r>
      <w:r w:rsidRPr="00416E85">
        <w:rPr>
          <w:rFonts w:ascii="Montserrat" w:eastAsia="Times New Roman" w:hAnsi="Montserrat" w:cs="Times New Roman"/>
          <w:color w:val="000000"/>
          <w:kern w:val="0"/>
          <w:sz w:val="21"/>
          <w:szCs w:val="21"/>
          <w:lang w:val="fr-BE" w:eastAsia="fr-BE"/>
          <w14:ligatures w14:val="none"/>
        </w:rPr>
        <w:br/>
        <w:t>ouverte au public à partir du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vendredi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24</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mai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2024</w:t>
      </w:r>
      <w:r w:rsidRPr="00416E85">
        <w:rPr>
          <w:rFonts w:ascii="Montserrat" w:eastAsia="Times New Roman" w:hAnsi="Montserrat" w:cs="Times New Roman"/>
          <w:color w:val="000000"/>
          <w:kern w:val="0"/>
          <w:sz w:val="21"/>
          <w:szCs w:val="21"/>
          <w:lang w:val="fr-BE" w:eastAsia="fr-BE"/>
          <w14:ligatures w14:val="none"/>
        </w:rPr>
        <w:t> à 14h00, à l’ouverture du second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W</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BD</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F</w:t>
      </w:r>
      <w:r w:rsidRPr="00416E85">
        <w:rPr>
          <w:rFonts w:ascii="Montserrat" w:eastAsia="Times New Roman" w:hAnsi="Montserrat" w:cs="Times New Roman"/>
          <w:color w:val="000000"/>
          <w:kern w:val="0"/>
          <w:sz w:val="21"/>
          <w:szCs w:val="21"/>
          <w:lang w:val="fr-BE" w:eastAsia="fr-BE"/>
          <w14:ligatures w14:val="none"/>
        </w:rPr>
        <w:t>.</w:t>
      </w:r>
    </w:p>
    <w:p w14:paraId="62116E2E"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Cette exposition reprendra une cinquantaine de planches originales de la célèbre série </w:t>
      </w:r>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w:t>
      </w:r>
      <w:proofErr w:type="spellStart"/>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Airborne</w:t>
      </w:r>
      <w:proofErr w:type="spellEnd"/>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 xml:space="preserve"> 44’</w:t>
      </w:r>
      <w:r w:rsidRPr="00416E85">
        <w:rPr>
          <w:rFonts w:ascii="Montserrat" w:eastAsia="Times New Roman" w:hAnsi="Montserrat" w:cs="Times New Roman"/>
          <w:color w:val="000000"/>
          <w:kern w:val="0"/>
          <w:sz w:val="21"/>
          <w:szCs w:val="21"/>
          <w:lang w:val="fr-BE" w:eastAsia="fr-BE"/>
          <w14:ligatures w14:val="none"/>
        </w:rPr>
        <w:t> et quelques dessins originaux qui ont été réalisés pour des affiches, des illustrations, voire même des éditions limitées.</w:t>
      </w:r>
    </w:p>
    <w:p w14:paraId="51BCD571"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Ces œuvres seront agrémentées de quelques objets gracieusement prêtés par des collectionneurs mais aussi par le </w:t>
      </w:r>
      <w:proofErr w:type="spellStart"/>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War</w:t>
      </w:r>
      <w:proofErr w:type="spellEnd"/>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 xml:space="preserve"> </w:t>
      </w:r>
      <w:proofErr w:type="spellStart"/>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Heritage</w:t>
      </w:r>
      <w:proofErr w:type="spellEnd"/>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 xml:space="preserve"> Institute</w:t>
      </w:r>
      <w:r w:rsidRPr="00416E85">
        <w:rPr>
          <w:rFonts w:ascii="Montserrat" w:eastAsia="Times New Roman" w:hAnsi="Montserrat" w:cs="Times New Roman"/>
          <w:color w:val="000000"/>
          <w:kern w:val="0"/>
          <w:sz w:val="21"/>
          <w:szCs w:val="21"/>
          <w:lang w:val="fr-BE" w:eastAsia="fr-BE"/>
          <w14:ligatures w14:val="none"/>
        </w:rPr>
        <w:t> (Musée de l’Armée du Cinquantenaire) et bien d’autres choses encore.</w:t>
      </w:r>
    </w:p>
    <w:p w14:paraId="54553E1F"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Vous pourrez aussi redécouvrir quelques planches des deux premières séries réalisées par l’auteur, </w:t>
      </w:r>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‘Mémoire de Cendres’</w:t>
      </w:r>
      <w:r w:rsidRPr="00416E85">
        <w:rPr>
          <w:rFonts w:ascii="Montserrat" w:eastAsia="Times New Roman" w:hAnsi="Montserrat" w:cs="Times New Roman"/>
          <w:color w:val="000000"/>
          <w:kern w:val="0"/>
          <w:sz w:val="21"/>
          <w:szCs w:val="21"/>
          <w:lang w:val="fr-BE" w:eastAsia="fr-BE"/>
          <w14:ligatures w14:val="none"/>
        </w:rPr>
        <w:t> et </w:t>
      </w:r>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 xml:space="preserve">‘Sam </w:t>
      </w:r>
      <w:proofErr w:type="spellStart"/>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Bracken</w:t>
      </w:r>
      <w:proofErr w:type="spellEnd"/>
      <w:r w:rsidRPr="00416E85">
        <w:rPr>
          <w:rFonts w:ascii="Montserrat" w:eastAsia="Times New Roman" w:hAnsi="Montserrat" w:cs="Times New Roman"/>
          <w:i/>
          <w:iCs/>
          <w:color w:val="E02B20"/>
          <w:kern w:val="0"/>
          <w:sz w:val="21"/>
          <w:szCs w:val="21"/>
          <w:bdr w:val="none" w:sz="0" w:space="0" w:color="auto" w:frame="1"/>
          <w:lang w:val="fr-BE" w:eastAsia="fr-BE"/>
          <w14:ligatures w14:val="none"/>
        </w:rPr>
        <w:t>’</w:t>
      </w:r>
      <w:r w:rsidRPr="00416E85">
        <w:rPr>
          <w:rFonts w:ascii="Montserrat" w:eastAsia="Times New Roman" w:hAnsi="Montserrat" w:cs="Times New Roman"/>
          <w:color w:val="000000"/>
          <w:kern w:val="0"/>
          <w:sz w:val="21"/>
          <w:szCs w:val="21"/>
          <w:lang w:val="fr-BE" w:eastAsia="fr-BE"/>
          <w14:ligatures w14:val="none"/>
        </w:rPr>
        <w:t>.</w:t>
      </w:r>
    </w:p>
    <w:p w14:paraId="653CFE94"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t>Ces choix d’auteur et d’exposition ont paru naturels aux organisateurs du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W</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BD</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F</w:t>
      </w:r>
      <w:r w:rsidRPr="00416E85">
        <w:rPr>
          <w:rFonts w:ascii="Montserrat" w:eastAsia="Times New Roman" w:hAnsi="Montserrat" w:cs="Times New Roman"/>
          <w:color w:val="000000"/>
          <w:kern w:val="0"/>
          <w:sz w:val="21"/>
          <w:szCs w:val="21"/>
          <w:lang w:val="fr-BE" w:eastAsia="fr-BE"/>
          <w14:ligatures w14:val="none"/>
        </w:rPr>
        <w:t> afin de correspondre aux thématiques des anniversaires des 80 ans du débarquement de Normandie, de la libération de la commune de Waterloo et du Brabant Wallon ainsi que de la bataille des Ardennes que nous commémorons de mai à décembre 2024.</w:t>
      </w:r>
    </w:p>
    <w:p w14:paraId="6FFF735E" w14:textId="77777777" w:rsidR="00416E85" w:rsidRPr="00416E85" w:rsidRDefault="00416E85" w:rsidP="00416E85">
      <w:pPr>
        <w:spacing w:after="0" w:line="240" w:lineRule="auto"/>
        <w:textAlignment w:val="baseline"/>
        <w:rPr>
          <w:rFonts w:ascii="Montserrat" w:eastAsia="Times New Roman" w:hAnsi="Montserrat" w:cs="Times New Roman"/>
          <w:color w:val="000000"/>
          <w:kern w:val="0"/>
          <w:sz w:val="21"/>
          <w:szCs w:val="21"/>
          <w:lang w:val="fr-BE" w:eastAsia="fr-BE"/>
          <w14:ligatures w14:val="none"/>
        </w:rPr>
      </w:pPr>
      <w:r w:rsidRPr="00416E85">
        <w:rPr>
          <w:rFonts w:ascii="Montserrat" w:eastAsia="Times New Roman" w:hAnsi="Montserrat" w:cs="Times New Roman"/>
          <w:color w:val="000000"/>
          <w:kern w:val="0"/>
          <w:sz w:val="21"/>
          <w:szCs w:val="21"/>
          <w:lang w:val="fr-BE" w:eastAsia="fr-BE"/>
          <w14:ligatures w14:val="none"/>
        </w:rPr>
        <w:lastRenderedPageBreak/>
        <w:t>L’exposition durera jusqu’au </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dimanche </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7</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 juillet</w:t>
      </w:r>
      <w:r w:rsidRPr="00416E85">
        <w:rPr>
          <w:rFonts w:ascii="Montserrat" w:eastAsia="Times New Roman" w:hAnsi="Montserrat" w:cs="Times New Roman"/>
          <w:b/>
          <w:bCs/>
          <w:color w:val="E02B20"/>
          <w:kern w:val="0"/>
          <w:sz w:val="21"/>
          <w:szCs w:val="21"/>
          <w:bdr w:val="none" w:sz="0" w:space="0" w:color="auto" w:frame="1"/>
          <w:lang w:val="fr-BE" w:eastAsia="fr-BE"/>
          <w14:ligatures w14:val="none"/>
        </w:rPr>
        <w:t> 2024</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t>.</w:t>
      </w:r>
      <w:r w:rsidRPr="00416E85">
        <w:rPr>
          <w:rFonts w:ascii="Montserrat" w:eastAsia="Times New Roman" w:hAnsi="Montserrat" w:cs="Times New Roman"/>
          <w:b/>
          <w:bCs/>
          <w:color w:val="000000"/>
          <w:kern w:val="0"/>
          <w:sz w:val="21"/>
          <w:szCs w:val="21"/>
          <w:bdr w:val="none" w:sz="0" w:space="0" w:color="auto" w:frame="1"/>
          <w:lang w:val="fr-BE" w:eastAsia="fr-BE"/>
          <w14:ligatures w14:val="none"/>
        </w:rPr>
        <w:br/>
      </w:r>
      <w:r w:rsidRPr="00416E85">
        <w:rPr>
          <w:rFonts w:ascii="Montserrat" w:eastAsia="Times New Roman" w:hAnsi="Montserrat" w:cs="Times New Roman"/>
          <w:color w:val="000000"/>
          <w:kern w:val="0"/>
          <w:sz w:val="21"/>
          <w:szCs w:val="21"/>
          <w:lang w:val="fr-BE" w:eastAsia="fr-BE"/>
          <w14:ligatures w14:val="none"/>
        </w:rPr>
        <w:t>(ouvert tous les jours de 14 à 18h sauf le lundi)</w:t>
      </w:r>
    </w:p>
    <w:p w14:paraId="751B9F9F" w14:textId="77777777" w:rsidR="00416E85" w:rsidRPr="00416E85" w:rsidRDefault="00416E85">
      <w:pPr>
        <w:rPr>
          <w:lang w:val="fr-BE"/>
        </w:rPr>
      </w:pPr>
    </w:p>
    <w:sectPr w:rsidR="00416E85" w:rsidRPr="00416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41"/>
    <w:rsid w:val="00416E85"/>
    <w:rsid w:val="004E2041"/>
    <w:rsid w:val="00920C83"/>
    <w:rsid w:val="00E93F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3CD"/>
  <w15:chartTrackingRefBased/>
  <w15:docId w15:val="{0A2B6157-8C89-483A-B454-BA403228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4">
    <w:name w:val="heading 4"/>
    <w:basedOn w:val="Normal"/>
    <w:link w:val="Titre4Car"/>
    <w:uiPriority w:val="9"/>
    <w:qFormat/>
    <w:rsid w:val="00416E85"/>
    <w:pPr>
      <w:spacing w:before="100" w:beforeAutospacing="1" w:after="100" w:afterAutospacing="1" w:line="240" w:lineRule="auto"/>
      <w:outlineLvl w:val="3"/>
    </w:pPr>
    <w:rPr>
      <w:rFonts w:ascii="Times New Roman" w:eastAsia="Times New Roman" w:hAnsi="Times New Roman" w:cs="Times New Roman"/>
      <w:b/>
      <w:bCs/>
      <w:kern w:val="0"/>
      <w:sz w:val="24"/>
      <w:szCs w:val="24"/>
      <w:lang w:val="fr-BE"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16E85"/>
    <w:rPr>
      <w:rFonts w:ascii="Times New Roman" w:eastAsia="Times New Roman" w:hAnsi="Times New Roman" w:cs="Times New Roman"/>
      <w:b/>
      <w:bCs/>
      <w:kern w:val="0"/>
      <w:sz w:val="24"/>
      <w:szCs w:val="24"/>
      <w:lang w:eastAsia="fr-BE"/>
      <w14:ligatures w14:val="none"/>
    </w:rPr>
  </w:style>
  <w:style w:type="character" w:styleId="lev">
    <w:name w:val="Strong"/>
    <w:basedOn w:val="Policepardfaut"/>
    <w:uiPriority w:val="22"/>
    <w:qFormat/>
    <w:rsid w:val="00416E85"/>
    <w:rPr>
      <w:b/>
      <w:bCs/>
    </w:rPr>
  </w:style>
  <w:style w:type="character" w:styleId="Accentuation">
    <w:name w:val="Emphasis"/>
    <w:basedOn w:val="Policepardfaut"/>
    <w:uiPriority w:val="20"/>
    <w:qFormat/>
    <w:rsid w:val="00416E85"/>
    <w:rPr>
      <w:i/>
      <w:iCs/>
    </w:rPr>
  </w:style>
  <w:style w:type="paragraph" w:styleId="NormalWeb">
    <w:name w:val="Normal (Web)"/>
    <w:basedOn w:val="Normal"/>
    <w:uiPriority w:val="99"/>
    <w:semiHidden/>
    <w:unhideWhenUsed/>
    <w:rsid w:val="00416E85"/>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paragraph" w:customStyle="1" w:styleId="p1">
    <w:name w:val="p1"/>
    <w:basedOn w:val="Normal"/>
    <w:rsid w:val="00416E85"/>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061018">
      <w:bodyDiv w:val="1"/>
      <w:marLeft w:val="0"/>
      <w:marRight w:val="0"/>
      <w:marTop w:val="0"/>
      <w:marBottom w:val="0"/>
      <w:divBdr>
        <w:top w:val="none" w:sz="0" w:space="0" w:color="auto"/>
        <w:left w:val="none" w:sz="0" w:space="0" w:color="auto"/>
        <w:bottom w:val="none" w:sz="0" w:space="0" w:color="auto"/>
        <w:right w:val="none" w:sz="0" w:space="0" w:color="auto"/>
      </w:divBdr>
      <w:divsChild>
        <w:div w:id="1637753810">
          <w:marLeft w:val="0"/>
          <w:marRight w:val="0"/>
          <w:marTop w:val="0"/>
          <w:marBottom w:val="0"/>
          <w:divBdr>
            <w:top w:val="none" w:sz="0" w:space="0" w:color="auto"/>
            <w:left w:val="none" w:sz="0" w:space="0" w:color="auto"/>
            <w:bottom w:val="none" w:sz="0" w:space="0" w:color="auto"/>
            <w:right w:val="none" w:sz="0" w:space="0" w:color="auto"/>
          </w:divBdr>
          <w:divsChild>
            <w:div w:id="2021151576">
              <w:marLeft w:val="0"/>
              <w:marRight w:val="0"/>
              <w:marTop w:val="0"/>
              <w:marBottom w:val="0"/>
              <w:divBdr>
                <w:top w:val="none" w:sz="0" w:space="0" w:color="auto"/>
                <w:left w:val="none" w:sz="0" w:space="0" w:color="auto"/>
                <w:bottom w:val="none" w:sz="0" w:space="0" w:color="auto"/>
                <w:right w:val="none" w:sz="0" w:space="0" w:color="auto"/>
              </w:divBdr>
              <w:divsChild>
                <w:div w:id="1946496049">
                  <w:marLeft w:val="0"/>
                  <w:marRight w:val="0"/>
                  <w:marTop w:val="225"/>
                  <w:marBottom w:val="0"/>
                  <w:divBdr>
                    <w:top w:val="none" w:sz="0" w:space="0" w:color="auto"/>
                    <w:left w:val="none" w:sz="0" w:space="0" w:color="auto"/>
                    <w:bottom w:val="none" w:sz="0" w:space="0" w:color="auto"/>
                    <w:right w:val="none" w:sz="0" w:space="0" w:color="auto"/>
                  </w:divBdr>
                  <w:divsChild>
                    <w:div w:id="9009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2375">
              <w:marLeft w:val="0"/>
              <w:marRight w:val="0"/>
              <w:marTop w:val="0"/>
              <w:marBottom w:val="0"/>
              <w:divBdr>
                <w:top w:val="none" w:sz="0" w:space="0" w:color="auto"/>
                <w:left w:val="none" w:sz="0" w:space="0" w:color="auto"/>
                <w:bottom w:val="none" w:sz="0" w:space="0" w:color="auto"/>
                <w:right w:val="none" w:sz="0" w:space="0" w:color="auto"/>
              </w:divBdr>
              <w:divsChild>
                <w:div w:id="126629318">
                  <w:marLeft w:val="0"/>
                  <w:marRight w:val="0"/>
                  <w:marTop w:val="225"/>
                  <w:marBottom w:val="0"/>
                  <w:divBdr>
                    <w:top w:val="single" w:sz="2" w:space="0" w:color="333333"/>
                    <w:left w:val="single" w:sz="2" w:space="0" w:color="333333"/>
                    <w:bottom w:val="single" w:sz="2" w:space="0" w:color="333333"/>
                    <w:right w:val="single" w:sz="2" w:space="0" w:color="333333"/>
                  </w:divBdr>
                </w:div>
                <w:div w:id="2715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1572">
          <w:marLeft w:val="0"/>
          <w:marRight w:val="0"/>
          <w:marTop w:val="0"/>
          <w:marBottom w:val="0"/>
          <w:divBdr>
            <w:top w:val="none" w:sz="0" w:space="0" w:color="auto"/>
            <w:left w:val="none" w:sz="0" w:space="0" w:color="auto"/>
            <w:bottom w:val="none" w:sz="0" w:space="0" w:color="auto"/>
            <w:right w:val="none" w:sz="0" w:space="0" w:color="auto"/>
          </w:divBdr>
          <w:divsChild>
            <w:div w:id="700518595">
              <w:marLeft w:val="0"/>
              <w:marRight w:val="0"/>
              <w:marTop w:val="0"/>
              <w:marBottom w:val="0"/>
              <w:divBdr>
                <w:top w:val="none" w:sz="0" w:space="0" w:color="auto"/>
                <w:left w:val="none" w:sz="0" w:space="0" w:color="auto"/>
                <w:bottom w:val="none" w:sz="0" w:space="0" w:color="auto"/>
                <w:right w:val="none" w:sz="0" w:space="0" w:color="auto"/>
              </w:divBdr>
              <w:divsChild>
                <w:div w:id="11981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aterloobd.be/wp-content/uploads/2024/03/Bois-Jacques_WEB-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1399</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Tibor</dc:creator>
  <cp:keywords/>
  <dc:description/>
  <cp:lastModifiedBy>Albert Tibor</cp:lastModifiedBy>
  <cp:revision>2</cp:revision>
  <dcterms:created xsi:type="dcterms:W3CDTF">2024-05-24T11:08:00Z</dcterms:created>
  <dcterms:modified xsi:type="dcterms:W3CDTF">2024-05-24T11:08:00Z</dcterms:modified>
</cp:coreProperties>
</file>